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13987864"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D87CF1"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D87CF1"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w:t>
      </w:r>
      <w:r w:rsidR="005B53C5" w:rsidRPr="00840D2B">
        <w:rPr>
          <w:rFonts w:eastAsia="SimSun"/>
          <w:b w:val="0"/>
          <w:sz w:val="20"/>
          <w:szCs w:val="20"/>
          <w:lang w:val="fr-FR"/>
        </w:rPr>
        <w:t> </w:t>
      </w:r>
      <w:r w:rsidRPr="00840D2B">
        <w:rPr>
          <w:rFonts w:eastAsia="SimSun"/>
          <w:b w:val="0"/>
          <w:sz w:val="20"/>
          <w:szCs w:val="20"/>
          <w:lang w:val="fr-FR"/>
        </w:rPr>
        <w:t>à</w:t>
      </w:r>
      <w:r w:rsidR="005B53C5" w:rsidRPr="00840D2B">
        <w:rPr>
          <w:rFonts w:eastAsia="SimSun"/>
          <w:b w:val="0"/>
          <w:sz w:val="20"/>
          <w:szCs w:val="20"/>
          <w:lang w:val="fr-FR"/>
        </w:rPr>
        <w:t> </w:t>
      </w:r>
      <w:r w:rsidRPr="00840D2B">
        <w:rPr>
          <w:rFonts w:eastAsia="SimSun"/>
          <w:b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CA94D6C"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BDB0810" w14:textId="77777777" w:rsidR="00A07E73" w:rsidRPr="00D87CF1" w:rsidRDefault="00A07E73" w:rsidP="00A07E73">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5CD12674" w14:textId="77777777" w:rsidR="00A07E73" w:rsidRDefault="00A07E73" w:rsidP="00A07E73">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2AF06B86" w14:textId="77777777" w:rsidR="00D87CF1" w:rsidRPr="00FA5DDD" w:rsidRDefault="00D87CF1" w:rsidP="00D87CF1">
      <w:pPr>
        <w:jc w:val="both"/>
        <w:rPr>
          <w:lang w:val="fr-FR"/>
        </w:rPr>
      </w:pPr>
      <w:r w:rsidRPr="00FA5DDD">
        <w:rPr>
          <w:lang w:val="fr-FR"/>
        </w:rPr>
        <w:t>Microsoft et SQL Server sont des marques déposées de Microsoft Corporation, aux États-Unis d’Amérique et/ou dans d’autres pays.</w:t>
      </w:r>
    </w:p>
    <w:sectPr w:rsidR="00D87CF1"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692C" w14:textId="77777777" w:rsidR="00A5149E" w:rsidRDefault="00A5149E">
      <w:pPr>
        <w:spacing w:before="0" w:after="0"/>
      </w:pPr>
      <w:r>
        <w:separator/>
      </w:r>
    </w:p>
  </w:endnote>
  <w:endnote w:type="continuationSeparator" w:id="0">
    <w:p w14:paraId="399A921D" w14:textId="77777777" w:rsidR="00A5149E" w:rsidRDefault="00A51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297774" w:rsidRDefault="00A531B6">
    <w:pPr>
      <w:pStyle w:val="Footer"/>
      <w:rPr>
        <w:rStyle w:val="LogoportDoNotTranslate"/>
        <w:rFonts w:ascii="Tahoma" w:hAnsi="Tahoma" w:cs="Tahoma"/>
        <w:color w:val="000000"/>
      </w:rPr>
    </w:pPr>
    <w:r w:rsidRPr="00297774">
      <w:rPr>
        <w:rStyle w:val="LogoportDoNotTranslate"/>
        <w:rFonts w:ascii="Tahoma" w:hAnsi="Tahoma" w:cs="Tahoma"/>
        <w:color w:val="000000"/>
      </w:rPr>
      <w:t>ISV Royalty Agreement EULA (April 1, 2012)</w:t>
    </w:r>
    <w:r w:rsidRPr="00297774">
      <w:rPr>
        <w:rStyle w:val="LogoportDoNotTranslate"/>
        <w:rFonts w:ascii="Tahoma" w:hAnsi="Tahoma" w:cs="Tahoma"/>
        <w:color w:val="000000"/>
      </w:rPr>
      <w:tab/>
    </w:r>
    <w:r w:rsidRPr="00297774">
      <w:rPr>
        <w:rStyle w:val="LogoportDoNotTranslate"/>
        <w:rFonts w:ascii="Tahoma" w:hAnsi="Tahoma" w:cs="Tahoma"/>
        <w:color w:val="000000"/>
      </w:rPr>
      <w:tab/>
      <w:t xml:space="preserve">Page </w:t>
    </w:r>
    <w:r w:rsidR="00BE4805" w:rsidRPr="00297774">
      <w:rPr>
        <w:rStyle w:val="LogoportDoNotTranslate"/>
        <w:rFonts w:ascii="Tahoma" w:hAnsi="Tahoma" w:cs="Tahoma"/>
        <w:color w:val="000000"/>
      </w:rPr>
      <w:fldChar w:fldCharType="begin"/>
    </w:r>
    <w:r w:rsidRPr="00297774">
      <w:rPr>
        <w:rStyle w:val="LogoportDoNotTranslate"/>
        <w:rFonts w:ascii="Tahoma" w:hAnsi="Tahoma" w:cs="Tahoma"/>
        <w:color w:val="000000"/>
      </w:rPr>
      <w:instrText xml:space="preserve"> PAGE </w:instrText>
    </w:r>
    <w:r w:rsidR="00BE4805" w:rsidRPr="00297774">
      <w:rPr>
        <w:rStyle w:val="LogoportDoNotTranslate"/>
        <w:rFonts w:ascii="Tahoma" w:hAnsi="Tahoma" w:cs="Tahoma"/>
        <w:color w:val="000000"/>
      </w:rPr>
      <w:fldChar w:fldCharType="separate"/>
    </w:r>
    <w:r w:rsidR="00297774" w:rsidRPr="00297774">
      <w:rPr>
        <w:rStyle w:val="LogoportDoNotTranslate"/>
        <w:rFonts w:ascii="Tahoma" w:hAnsi="Tahoma" w:cs="Tahoma"/>
        <w:noProof/>
        <w:color w:val="000000"/>
      </w:rPr>
      <w:t>1</w:t>
    </w:r>
    <w:r w:rsidR="00BE4805" w:rsidRPr="00297774">
      <w:rPr>
        <w:rStyle w:val="LogoportDoNotTranslate"/>
        <w:rFonts w:ascii="Tahoma" w:hAnsi="Tahoma" w:cs="Tahoma"/>
        <w:color w:val="000000"/>
      </w:rPr>
      <w:fldChar w:fldCharType="end"/>
    </w:r>
    <w:r w:rsidRPr="00297774">
      <w:rPr>
        <w:rStyle w:val="LogoportDoNotTranslate"/>
        <w:rFonts w:ascii="Tahoma" w:hAnsi="Tahoma" w:cs="Tahoma"/>
        <w:color w:val="000000"/>
      </w:rPr>
      <w:t xml:space="preserve"> of </w:t>
    </w:r>
    <w:r w:rsidR="00BE4805" w:rsidRPr="00297774">
      <w:rPr>
        <w:rStyle w:val="LogoportDoNotTranslate"/>
        <w:rFonts w:ascii="Tahoma" w:hAnsi="Tahoma" w:cs="Tahoma"/>
        <w:color w:val="000000"/>
      </w:rPr>
      <w:fldChar w:fldCharType="begin"/>
    </w:r>
    <w:r w:rsidRPr="00297774">
      <w:rPr>
        <w:rStyle w:val="LogoportDoNotTranslate"/>
        <w:rFonts w:ascii="Tahoma" w:hAnsi="Tahoma" w:cs="Tahoma"/>
        <w:color w:val="000000"/>
      </w:rPr>
      <w:instrText xml:space="preserve"> NUMPAGES </w:instrText>
    </w:r>
    <w:r w:rsidR="00BE4805" w:rsidRPr="00297774">
      <w:rPr>
        <w:rStyle w:val="LogoportDoNotTranslate"/>
        <w:rFonts w:ascii="Tahoma" w:hAnsi="Tahoma" w:cs="Tahoma"/>
        <w:color w:val="000000"/>
      </w:rPr>
      <w:fldChar w:fldCharType="separate"/>
    </w:r>
    <w:r w:rsidR="00297774" w:rsidRPr="00297774">
      <w:rPr>
        <w:rStyle w:val="LogoportDoNotTranslate"/>
        <w:rFonts w:ascii="Tahoma" w:hAnsi="Tahoma" w:cs="Tahoma"/>
        <w:noProof/>
        <w:color w:val="000000"/>
      </w:rPr>
      <w:t>1</w:t>
    </w:r>
    <w:r w:rsidR="00BE4805" w:rsidRPr="00297774">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A327A" w14:textId="77777777" w:rsidR="00A5149E" w:rsidRDefault="00A5149E">
      <w:pPr>
        <w:spacing w:before="0" w:after="0"/>
      </w:pPr>
      <w:r>
        <w:separator/>
      </w:r>
    </w:p>
  </w:footnote>
  <w:footnote w:type="continuationSeparator" w:id="0">
    <w:p w14:paraId="032A300F" w14:textId="77777777" w:rsidR="00A5149E" w:rsidRDefault="00A5149E">
      <w:pPr>
        <w:spacing w:before="0" w:after="0"/>
      </w:pPr>
      <w:r>
        <w:continuationSeparator/>
      </w:r>
    </w:p>
  </w:footnote>
  <w:footnote w:id="1">
    <w:p w14:paraId="5B65CC76" w14:textId="1D067AFF"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00D87CF1"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CWoInOJce2QCt+nc1D0yJaqX/X4=" w:salt="iOPtWVkqPpo56ZYDo/vV+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62C76"/>
    <w:rsid w:val="000A750D"/>
    <w:rsid w:val="000E14B9"/>
    <w:rsid w:val="00146892"/>
    <w:rsid w:val="00175C3D"/>
    <w:rsid w:val="001C7E8C"/>
    <w:rsid w:val="001E3FD0"/>
    <w:rsid w:val="001F5563"/>
    <w:rsid w:val="00297774"/>
    <w:rsid w:val="00310C4C"/>
    <w:rsid w:val="00311936"/>
    <w:rsid w:val="003444EB"/>
    <w:rsid w:val="00370603"/>
    <w:rsid w:val="00380C58"/>
    <w:rsid w:val="003B180A"/>
    <w:rsid w:val="004054A3"/>
    <w:rsid w:val="00417754"/>
    <w:rsid w:val="00450475"/>
    <w:rsid w:val="004504EA"/>
    <w:rsid w:val="00463D66"/>
    <w:rsid w:val="00491279"/>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826789"/>
    <w:rsid w:val="00840D2B"/>
    <w:rsid w:val="00887556"/>
    <w:rsid w:val="008C7548"/>
    <w:rsid w:val="00970B43"/>
    <w:rsid w:val="00995201"/>
    <w:rsid w:val="009A3A62"/>
    <w:rsid w:val="009B07A7"/>
    <w:rsid w:val="009C0184"/>
    <w:rsid w:val="009C186F"/>
    <w:rsid w:val="00A00362"/>
    <w:rsid w:val="00A07E73"/>
    <w:rsid w:val="00A23C17"/>
    <w:rsid w:val="00A5149E"/>
    <w:rsid w:val="00A531B6"/>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20D6A"/>
    <w:rsid w:val="00D311A7"/>
    <w:rsid w:val="00D324BA"/>
    <w:rsid w:val="00D87CF1"/>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9"/>
    <w:qFormat/>
    <w:rsid w:val="008C7548"/>
    <w:pPr>
      <w:numPr>
        <w:ilvl w:val="2"/>
        <w:numId w:val="5"/>
      </w:numPr>
      <w:tabs>
        <w:tab w:val="left" w:pos="1077"/>
      </w:tabs>
      <w:outlineLvl w:val="2"/>
    </w:pPr>
  </w:style>
  <w:style w:type="paragraph" w:styleId="Heading4">
    <w:name w:val="heading 4"/>
    <w:basedOn w:val="Normal"/>
    <w:link w:val="Heading4Char1"/>
    <w:uiPriority w:val="99"/>
    <w:qFormat/>
    <w:rsid w:val="008C7548"/>
    <w:pPr>
      <w:numPr>
        <w:ilvl w:val="3"/>
        <w:numId w:val="5"/>
      </w:numPr>
      <w:outlineLvl w:val="3"/>
    </w:pPr>
  </w:style>
  <w:style w:type="paragraph" w:styleId="Heading5">
    <w:name w:val="heading 5"/>
    <w:basedOn w:val="Normal"/>
    <w:link w:val="Heading5Char1"/>
    <w:uiPriority w:val="99"/>
    <w:qFormat/>
    <w:rsid w:val="008C7548"/>
    <w:pPr>
      <w:numPr>
        <w:ilvl w:val="4"/>
        <w:numId w:val="5"/>
      </w:numPr>
      <w:tabs>
        <w:tab w:val="left" w:pos="1792"/>
      </w:tabs>
      <w:outlineLvl w:val="4"/>
    </w:pPr>
  </w:style>
  <w:style w:type="paragraph" w:styleId="Heading6">
    <w:name w:val="heading 6"/>
    <w:basedOn w:val="Normal"/>
    <w:link w:val="Heading6Char1"/>
    <w:uiPriority w:val="99"/>
    <w:qFormat/>
    <w:rsid w:val="008C7548"/>
    <w:pPr>
      <w:numPr>
        <w:ilvl w:val="5"/>
        <w:numId w:val="5"/>
      </w:numPr>
      <w:outlineLvl w:val="5"/>
    </w:pPr>
  </w:style>
  <w:style w:type="paragraph" w:styleId="Heading7">
    <w:name w:val="heading 7"/>
    <w:basedOn w:val="Normal"/>
    <w:link w:val="Heading7Char1"/>
    <w:uiPriority w:val="99"/>
    <w:qFormat/>
    <w:rsid w:val="008C7548"/>
    <w:pPr>
      <w:numPr>
        <w:ilvl w:val="6"/>
        <w:numId w:val="5"/>
      </w:numPr>
      <w:outlineLvl w:val="6"/>
    </w:pPr>
  </w:style>
  <w:style w:type="paragraph" w:styleId="Heading8">
    <w:name w:val="heading 8"/>
    <w:basedOn w:val="Normal"/>
    <w:link w:val="Heading8Char1"/>
    <w:uiPriority w:val="99"/>
    <w:qFormat/>
    <w:rsid w:val="008C7548"/>
    <w:pPr>
      <w:numPr>
        <w:ilvl w:val="7"/>
        <w:numId w:val="5"/>
      </w:numPr>
      <w:outlineLvl w:val="7"/>
    </w:pPr>
  </w:style>
  <w:style w:type="paragraph" w:styleId="Heading9">
    <w:name w:val="heading 9"/>
    <w:basedOn w:val="Normal"/>
    <w:link w:val="Heading9Char1"/>
    <w:uiPriority w:val="9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uiPriority w:val="99"/>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D87CF1"/>
    <w:rPr>
      <w:sz w:val="16"/>
      <w:szCs w:val="16"/>
    </w:rPr>
  </w:style>
  <w:style w:type="paragraph" w:styleId="CommentText">
    <w:name w:val="annotation text"/>
    <w:basedOn w:val="Normal"/>
    <w:link w:val="CommentTextChar"/>
    <w:uiPriority w:val="99"/>
    <w:semiHidden/>
    <w:unhideWhenUsed/>
    <w:rsid w:val="00D87CF1"/>
    <w:rPr>
      <w:sz w:val="20"/>
      <w:szCs w:val="20"/>
    </w:rPr>
  </w:style>
  <w:style w:type="character" w:customStyle="1" w:styleId="CommentTextChar">
    <w:name w:val="Comment Text Char"/>
    <w:link w:val="CommentText"/>
    <w:uiPriority w:val="99"/>
    <w:semiHidden/>
    <w:rsid w:val="00D87CF1"/>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B7EB6082-350A-4A71-814E-67D86E82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22042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2012-03-23T09:31:00Z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